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12" w:rsidRDefault="005B6812" w:rsidP="005B681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Роль книги  в нравственно-эстетическом воспитании ребенка</w:t>
      </w:r>
    </w:p>
    <w:p w:rsidR="005B6812" w:rsidRDefault="005B6812" w:rsidP="005B681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     </w:t>
      </w:r>
      <w:r>
        <w:rPr>
          <w:rStyle w:val="c0"/>
          <w:color w:val="000000"/>
          <w:sz w:val="28"/>
          <w:szCs w:val="28"/>
        </w:rPr>
        <w:t> «...Чтение книг — тропинка, по которой умелый,  умный, думающий воспитатель находит путь к сердцу ребенка».</w:t>
      </w:r>
    </w:p>
    <w:p w:rsidR="005B6812" w:rsidRDefault="005B6812" w:rsidP="005B681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Эти слова выдающегося педагога В.А. Сухомлинского подчеркивают величайшее значение книги в эмоциональном, нравственно-эстетическом, умственном воспитании детей.</w:t>
      </w:r>
    </w:p>
    <w:p w:rsidR="005B6812" w:rsidRDefault="005B6812" w:rsidP="005B681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     Детство — пора, когда все </w:t>
      </w:r>
      <w:proofErr w:type="gramStart"/>
      <w:r>
        <w:rPr>
          <w:rStyle w:val="c0"/>
          <w:color w:val="000000"/>
          <w:sz w:val="28"/>
          <w:szCs w:val="28"/>
        </w:rPr>
        <w:t>впечатления</w:t>
      </w:r>
      <w:proofErr w:type="gramEnd"/>
      <w:r>
        <w:rPr>
          <w:rStyle w:val="c0"/>
          <w:color w:val="000000"/>
          <w:sz w:val="28"/>
          <w:szCs w:val="28"/>
        </w:rPr>
        <w:t xml:space="preserve"> особенно ярки и значительны. Прочитанная в эти годы книга производит сильное впечатление, что остается в памяти на всю жизнь.</w:t>
      </w:r>
    </w:p>
    <w:p w:rsidR="005B6812" w:rsidRDefault="005B6812" w:rsidP="005B681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     </w:t>
      </w:r>
      <w:proofErr w:type="gramStart"/>
      <w:r>
        <w:rPr>
          <w:rStyle w:val="c0"/>
          <w:color w:val="000000"/>
          <w:sz w:val="28"/>
          <w:szCs w:val="28"/>
        </w:rPr>
        <w:t>Книга развивает мечты, творческую фантазию, эмоционально-познавательную деятельность, активное отношение к жизни, любовь к искусству, вводит в мир образов, отражающих жизнь, обогащает знаниями, расширяет жизненный опыт детей, выводя его за грани личных  наблюдений, представление о мире, о родном национальном языке, его красоте, выразительности, многообразии.</w:t>
      </w:r>
      <w:proofErr w:type="gramEnd"/>
    </w:p>
    <w:p w:rsidR="005B6812" w:rsidRDefault="005B6812" w:rsidP="005B681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     Книга учит быть гражданином, давая в образной, эмоциональной форме первые уроки патриотизма, развивает эстетическое восприятие. Эстетические представления и чувства, воспитывает эстетический вкус. </w:t>
      </w:r>
      <w:proofErr w:type="gramStart"/>
      <w:r>
        <w:rPr>
          <w:rStyle w:val="c0"/>
          <w:color w:val="000000"/>
          <w:sz w:val="28"/>
          <w:szCs w:val="28"/>
        </w:rPr>
        <w:t>Выражающийся</w:t>
      </w:r>
      <w:proofErr w:type="gramEnd"/>
      <w:r>
        <w:rPr>
          <w:rStyle w:val="c0"/>
          <w:color w:val="000000"/>
          <w:sz w:val="28"/>
          <w:szCs w:val="28"/>
        </w:rPr>
        <w:t xml:space="preserve"> в оценке доступных ребенку произведений детской литературы, явлений действительности.</w:t>
      </w:r>
    </w:p>
    <w:p w:rsidR="005B6812" w:rsidRDefault="005B6812" w:rsidP="005B681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     Уже в раннем детстве ребенок охотно слушает чтение взрослых, легко запоминает короткие стихи и сказки, живет вместе с героями книг, сочувствует одним и по-детски осуждает других. Под влиянием книг, пособий, разнообразных художественных и дидактических игр, занятий с взрослыми возникает детская художественно-речевая деятельность, то есть деятельность, связанная с восприятием  художественных произведений, исполнением их, так же с начальными формами словесного творчества. К 5-6 годам дети приобретают навык сосредоточенного, внимательного слушания литературных произведений, умение мотивированно </w:t>
      </w:r>
      <w:proofErr w:type="gramStart"/>
      <w:r>
        <w:rPr>
          <w:rStyle w:val="c0"/>
          <w:color w:val="000000"/>
          <w:sz w:val="28"/>
          <w:szCs w:val="28"/>
        </w:rPr>
        <w:t>высказывать свое отношение</w:t>
      </w:r>
      <w:proofErr w:type="gramEnd"/>
      <w:r>
        <w:rPr>
          <w:rStyle w:val="c0"/>
          <w:color w:val="000000"/>
          <w:sz w:val="28"/>
          <w:szCs w:val="28"/>
        </w:rPr>
        <w:t xml:space="preserve"> к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содержанию, к персонажам. У ребенка развивается поэтический слух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т</w:t>
      </w:r>
      <w:proofErr w:type="gramEnd"/>
      <w:r>
        <w:rPr>
          <w:rStyle w:val="c0"/>
          <w:color w:val="000000"/>
          <w:sz w:val="28"/>
          <w:szCs w:val="28"/>
        </w:rPr>
        <w:t>. е. способность замечать   изобразительно-выразительные средства в сказках, рассказах, стихотворениях, умение объяснить их необходимость в данном жанре. Появляются устойчивые предпочтения жанру литературных произведений, конкретному виду художественно-речевой деятельности. Одни больше любят слушать стихотворения и читать их наизусть, другие — сказки. Развиваются художественно-творческие способности: дети сами придумывают загадки, сочиняют сказки, стихи.</w:t>
      </w:r>
    </w:p>
    <w:p w:rsidR="005B6812" w:rsidRDefault="005B6812" w:rsidP="005B681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Для того</w:t>
      </w:r>
      <w:proofErr w:type="gramStart"/>
      <w:r>
        <w:rPr>
          <w:rStyle w:val="c0"/>
          <w:color w:val="000000"/>
          <w:sz w:val="28"/>
          <w:szCs w:val="28"/>
        </w:rPr>
        <w:t>,</w:t>
      </w:r>
      <w:proofErr w:type="gramEnd"/>
      <w:r>
        <w:rPr>
          <w:rStyle w:val="c0"/>
          <w:color w:val="000000"/>
          <w:sz w:val="28"/>
          <w:szCs w:val="28"/>
        </w:rPr>
        <w:t xml:space="preserve"> чтобы реализовать воспитательные возможности книги, необходимо создать определенные условия. В семье, прежде всего, должна быть эмоциональная атмосфера заинтересованности деятельности малыша, желание читать ему, беседовать о </w:t>
      </w:r>
      <w:proofErr w:type="gramStart"/>
      <w:r>
        <w:rPr>
          <w:rStyle w:val="c0"/>
          <w:color w:val="000000"/>
          <w:sz w:val="28"/>
          <w:szCs w:val="28"/>
        </w:rPr>
        <w:t>прочитанном</w:t>
      </w:r>
      <w:proofErr w:type="gramEnd"/>
      <w:r>
        <w:rPr>
          <w:rStyle w:val="c0"/>
          <w:color w:val="000000"/>
          <w:sz w:val="28"/>
          <w:szCs w:val="28"/>
        </w:rPr>
        <w:t>, развивать способности воспринимать рассказы, сказки, стихотворения, как искусство слова.</w:t>
      </w:r>
    </w:p>
    <w:p w:rsidR="005B6812" w:rsidRDefault="005B6812" w:rsidP="005B681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     В период, когда ребенок только еще слушатель и зритель книги, роль взрослых  особенно значительна и важна. Выбрать книгу, увлечь ею, развить способности целостного, эмоционального, образного  восприятия, научить </w:t>
      </w:r>
      <w:r>
        <w:rPr>
          <w:rStyle w:val="c0"/>
          <w:color w:val="000000"/>
          <w:sz w:val="28"/>
          <w:szCs w:val="28"/>
        </w:rPr>
        <w:lastRenderedPageBreak/>
        <w:t>понимать и чувствовать авторскую тональность, красоту, поэтичность художественных образов, вызвать эмоциональную отзывчивость — ответственная задача родителей.</w:t>
      </w:r>
    </w:p>
    <w:p w:rsidR="005B6812" w:rsidRDefault="005B6812" w:rsidP="005B681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Важно знать склонности, интересы ребенка, его индивидуальные особенности.</w:t>
      </w:r>
    </w:p>
    <w:p w:rsidR="005B6812" w:rsidRDefault="005B6812" w:rsidP="005B681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Каковы же критерии    отбора книг для чтения?</w:t>
      </w:r>
    </w:p>
    <w:p w:rsidR="005B6812" w:rsidRDefault="005B6812" w:rsidP="005B681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Детская художественная литература, так же как и литература для взрослых  - искусство слова. Для того</w:t>
      </w:r>
      <w:proofErr w:type="gramStart"/>
      <w:r>
        <w:rPr>
          <w:rStyle w:val="c0"/>
          <w:color w:val="000000"/>
          <w:sz w:val="28"/>
          <w:szCs w:val="28"/>
        </w:rPr>
        <w:t>,</w:t>
      </w:r>
      <w:proofErr w:type="gramEnd"/>
      <w:r>
        <w:rPr>
          <w:rStyle w:val="c0"/>
          <w:color w:val="000000"/>
          <w:sz w:val="28"/>
          <w:szCs w:val="28"/>
        </w:rPr>
        <w:t xml:space="preserve"> чтобы книга могла стать средством  познания действительности, воздействовать на чувства ребенка, вызвать сопереживание с героями, она должна соответствовать возрастным особенностям детей, их интересам, познавательным возможностям, должна быть художественной по содержанию и форме, т. е. представлять единство познавательного и художественного элемента.</w:t>
      </w:r>
    </w:p>
    <w:p w:rsidR="005B6812" w:rsidRDefault="005B6812" w:rsidP="005B681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Книга заинтересует ребенка, обогатит его, если содержание ее раскрывается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не в абстрактной, умозрительной манере, а в ярких, зримых образах;  события, характеры, действия героев изображены динамично. Только та книга, в которой педагогические задачи ставятся не дидактично, а воздействуют на воображение ребенка живыми образами, художественным словом, открывает ему мир и учит жить в этом мире.  Занимательность — одно из основных требований, предъявляемых к детской книге. Л.Н. Толстой писал: «...никого никакими силами, вы не заставите читателя понять мир через скуку».</w:t>
      </w:r>
    </w:p>
    <w:p w:rsidR="005B6812" w:rsidRDefault="005B6812" w:rsidP="005B681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В дошкольном детстве мы знакомим ребенка с различными жанрами художественной литературы и фольклором. В зависимости от своей специфики  они оказывают эмоциональное воспитательное значение.</w:t>
      </w:r>
    </w:p>
    <w:p w:rsidR="005B6812" w:rsidRDefault="005B6812" w:rsidP="005B681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Русская народная сказка с изумительным богатством ее красок, описаний, с яркой характеристикой персонажей, лирическими вставками, повторами, диалогами, ритмической напевностью языка  развивает образность мышления, выразительность речи.</w:t>
      </w:r>
    </w:p>
    <w:p w:rsidR="005B6812" w:rsidRDefault="005B6812" w:rsidP="005B681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Сказка захватывает ребенка своим содержанием. Возбуждает воображение, фантазию, вместе с тем расширяет его жизненный опыт, дает ему представление о морали, справедливости, необходимости борьбы со злом. Основанная на вымысле, она связана с действительностью. Сказка дает ребенку нравственный урок сострадания, сочувствия, самоотверженности, любви ко всему живому.</w:t>
      </w:r>
    </w:p>
    <w:p w:rsidR="005B6812" w:rsidRDefault="005B6812" w:rsidP="005B681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Высоко оценивая воспитательную роль сказок, К.Д. Ушинский называл их «первыми блестящими попытками русской народной педагогики», а народ, создавший — великим педагогом.</w:t>
      </w:r>
    </w:p>
    <w:p w:rsidR="005B6812" w:rsidRDefault="005B6812" w:rsidP="005B681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      Издавна известна воспитывающая, развивающая роль загадок, </w:t>
      </w:r>
      <w:proofErr w:type="spellStart"/>
      <w:r>
        <w:rPr>
          <w:rStyle w:val="c0"/>
          <w:color w:val="000000"/>
          <w:sz w:val="28"/>
          <w:szCs w:val="28"/>
        </w:rPr>
        <w:t>потешек</w:t>
      </w:r>
      <w:proofErr w:type="spellEnd"/>
      <w:r>
        <w:rPr>
          <w:rStyle w:val="c0"/>
          <w:color w:val="000000"/>
          <w:sz w:val="28"/>
          <w:szCs w:val="28"/>
        </w:rPr>
        <w:t xml:space="preserve">, пословиц, поговорок. В образной поэтической  форме они отражают различные явления природы и окружающей действительности, помогая ребенку по-иному взглянуть на самые обыкновенные предметы, учат наблюдательности, побуждают к размышлениям, к поэтическому  восприятию, много красочности и образности мира: </w:t>
      </w:r>
      <w:proofErr w:type="gramStart"/>
      <w:r>
        <w:rPr>
          <w:rStyle w:val="c0"/>
          <w:color w:val="000000"/>
          <w:sz w:val="28"/>
          <w:szCs w:val="28"/>
        </w:rPr>
        <w:t xml:space="preserve">«Стоят в поле сестрички: желтый глазок, белые реснички» (ромашка); «Весь из золота </w:t>
      </w:r>
      <w:r>
        <w:rPr>
          <w:rStyle w:val="c0"/>
          <w:color w:val="000000"/>
          <w:sz w:val="28"/>
          <w:szCs w:val="28"/>
        </w:rPr>
        <w:lastRenderedPageBreak/>
        <w:t>отлит, на соломинке стоит» (колосок); «Красна,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сочна, душиста, растет низко, к земле близко» (земляника).</w:t>
      </w:r>
      <w:proofErr w:type="gramEnd"/>
      <w:r>
        <w:rPr>
          <w:rStyle w:val="c0"/>
          <w:color w:val="000000"/>
          <w:sz w:val="28"/>
          <w:szCs w:val="28"/>
        </w:rPr>
        <w:t xml:space="preserve"> Образы поражают ребенка своей необычностью. Сходства  и различия между предметами, на которых основаны загадки, заставляют думать об особенностях реального мира.  </w:t>
      </w:r>
    </w:p>
    <w:p w:rsidR="005B6812" w:rsidRDefault="005B6812" w:rsidP="005B681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</w:t>
      </w:r>
    </w:p>
    <w:p w:rsidR="000B1895" w:rsidRDefault="000B1895">
      <w:bookmarkStart w:id="0" w:name="_GoBack"/>
      <w:bookmarkEnd w:id="0"/>
    </w:p>
    <w:sectPr w:rsidR="000B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1A"/>
    <w:rsid w:val="000B1895"/>
    <w:rsid w:val="005B6812"/>
    <w:rsid w:val="007B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B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6812"/>
  </w:style>
  <w:style w:type="character" w:customStyle="1" w:styleId="c1">
    <w:name w:val="c1"/>
    <w:basedOn w:val="a0"/>
    <w:rsid w:val="005B6812"/>
  </w:style>
  <w:style w:type="paragraph" w:customStyle="1" w:styleId="c3">
    <w:name w:val="c3"/>
    <w:basedOn w:val="a"/>
    <w:rsid w:val="005B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B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6812"/>
  </w:style>
  <w:style w:type="character" w:customStyle="1" w:styleId="c1">
    <w:name w:val="c1"/>
    <w:basedOn w:val="a0"/>
    <w:rsid w:val="005B6812"/>
  </w:style>
  <w:style w:type="paragraph" w:customStyle="1" w:styleId="c3">
    <w:name w:val="c3"/>
    <w:basedOn w:val="a"/>
    <w:rsid w:val="005B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2017-03-04T13:03:00Z</dcterms:created>
  <dcterms:modified xsi:type="dcterms:W3CDTF">2017-03-04T13:03:00Z</dcterms:modified>
</cp:coreProperties>
</file>